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86782D" w:rsidRDefault="0086782D" w:rsidP="00AC1581">
          <w:pPr>
            <w:pStyle w:val="Meno"/>
          </w:pPr>
          <w:r w:rsidRPr="00AC1581">
            <w:t>AUTEX P</w:t>
          </w:r>
          <w:r w:rsidR="00927FFA" w:rsidRPr="00AC1581">
            <w:t>lnosyntetic PD</w:t>
          </w:r>
          <w:r w:rsidR="00514BF7" w:rsidRPr="00AC1581">
            <w:t xml:space="preserve"> 5W-</w:t>
          </w:r>
          <w:r w:rsidR="00EB3486" w:rsidRPr="00AC1581">
            <w:t>4</w:t>
          </w:r>
          <w:r w:rsidR="0015326D" w:rsidRPr="00AC1581"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1B23F2" w:rsidRDefault="001B23F2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proofErr w:type="spellStart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Plnosyntetic</w:t>
            </w:r>
            <w:proofErr w:type="spellEnd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8C4D7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PD 5W-4</w:t>
            </w:r>
            <w:r w:rsidR="00C728C1"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0 </w:t>
            </w:r>
            <w:r w:rsidR="00C728C1"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07A37"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>syntetický motorový olej vyrobený technológiou dvojitého mazacieho filmu 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>nízkym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>obsahom sulfátového popola, síry a fosforu (</w:t>
            </w:r>
            <w:proofErr w:type="spellStart"/>
            <w:r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>Low</w:t>
            </w:r>
            <w:proofErr w:type="spellEnd"/>
            <w:r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SAPS), použitím komplexného systému prísad, ktorý zabezpečuje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1B23F2">
              <w:rPr>
                <w:rFonts w:ascii="Arial Unicode MS" w:eastAsia="Arial Unicode MS" w:hAnsi="Arial Unicode MS" w:cs="Arial Unicode MS"/>
                <w:sz w:val="18"/>
                <w:szCs w:val="18"/>
              </w:rPr>
              <w:t>výkonnostné úrovne zodpovedajúce európskym a americkým normám pre použitie v najmodernejších vozidlách.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1B23F2" w:rsidRPr="001B23F2" w:rsidRDefault="001B23F2" w:rsidP="001B23F2">
            <w:pPr>
              <w:pStyle w:val="Odsekzoznamu"/>
              <w:numPr>
                <w:ilvl w:val="0"/>
                <w:numId w:val="13"/>
              </w:num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</w:t>
            </w:r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replňované alebo nepreplňované, benzínové alebo naftové motory osobných automobilov a ľahkých úžitkových vozidiel ( do 3.5 t )</w:t>
            </w:r>
          </w:p>
          <w:p w:rsidR="001B23F2" w:rsidRPr="001B23F2" w:rsidRDefault="001B23F2" w:rsidP="001B23F2">
            <w:pPr>
              <w:pStyle w:val="Odsekzoznamu"/>
              <w:numPr>
                <w:ilvl w:val="0"/>
                <w:numId w:val="13"/>
              </w:num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Naftové motory s priamym vstrekovaním </w:t>
            </w:r>
            <w:proofErr w:type="spellStart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Common</w:t>
            </w:r>
            <w:proofErr w:type="spellEnd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rail</w:t>
            </w:r>
            <w:proofErr w:type="spellEnd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a PD TDI</w:t>
            </w:r>
          </w:p>
          <w:p w:rsidR="001B23F2" w:rsidRPr="001B23F2" w:rsidRDefault="001B23F2" w:rsidP="001B23F2">
            <w:pPr>
              <w:pStyle w:val="Odsekzoznamu"/>
              <w:numPr>
                <w:ilvl w:val="0"/>
                <w:numId w:val="13"/>
              </w:num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Vozidlá vybavené filtrom pevných častíc (DPF) alebo trojcestným katalyzátorom</w:t>
            </w:r>
          </w:p>
          <w:p w:rsidR="001B23F2" w:rsidRPr="001B23F2" w:rsidRDefault="001B23F2" w:rsidP="001B23F2">
            <w:pPr>
              <w:pStyle w:val="Odsekzoznamu"/>
              <w:numPr>
                <w:ilvl w:val="0"/>
                <w:numId w:val="13"/>
              </w:num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VW/Škoda/</w:t>
            </w:r>
            <w:proofErr w:type="spellStart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Seat</w:t>
            </w:r>
            <w:proofErr w:type="spellEnd"/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naftové motory so štandardným výmenným intervalom</w:t>
            </w:r>
          </w:p>
          <w:p w:rsidR="002179B6" w:rsidRPr="001B23F2" w:rsidRDefault="001B23F2" w:rsidP="001B23F2">
            <w:pPr>
              <w:pStyle w:val="Odsekzoznamu"/>
              <w:numPr>
                <w:ilvl w:val="0"/>
                <w:numId w:val="13"/>
              </w:num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B23F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osobných automobilov a ľahkých úžitkových vozidiel ( do 3,5 t), ktoré jazdia na krátkych a dlhých trasách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5449"/>
            </w:tblGrid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Technológia dvojitého mazacieho filmu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Zabraňuje kontaktu a opotrebovaniu kovových povrchov vytvorením tekutého filmu v normálnej prevádzke motora a molekulovej ochrannej vrstvy v prípade extrémneho zaťaženia</w:t>
                  </w:r>
                </w:p>
              </w:tc>
            </w:tr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obsah sulfátového popola, fosforu a síry (</w:t>
                  </w:r>
                  <w:proofErr w:type="spellStart"/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Low</w:t>
                  </w:r>
                  <w:proofErr w:type="spellEnd"/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SAPS)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katalyzátorov a filtrov pevných častíc</w:t>
                  </w:r>
                </w:p>
              </w:tc>
            </w:tr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ľahké štartovanie aj v extrémnom chlade, zvyšuje životnosť autobatérie</w:t>
                  </w:r>
                </w:p>
              </w:tc>
            </w:tr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Nižšia spotreba oleja a zníženie emisií škodlivých látok</w:t>
                  </w:r>
                </w:p>
                <w:p w:rsidR="001B23F2" w:rsidRPr="001B23F2" w:rsidRDefault="001B23F2" w:rsidP="001B23F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Ekonomická prevádzka</w:t>
                  </w:r>
                </w:p>
              </w:tc>
            </w:tr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tvorbu kalu pri nízkych teplotách a usadenín pri vysokých teplotách</w:t>
                  </w:r>
                </w:p>
              </w:tc>
            </w:tr>
            <w:tr w:rsidR="001B23F2" w:rsidRPr="001B23F2" w:rsidTr="001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B23F2" w:rsidRPr="001B23F2" w:rsidRDefault="001B23F2" w:rsidP="001B23F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Ochrana proti usadeninám sadzí a lešteniu</w:t>
                  </w:r>
                </w:p>
              </w:tc>
            </w:tr>
          </w:tbl>
          <w:p w:rsidR="00A3055A" w:rsidRPr="001B23F2" w:rsidRDefault="00A3055A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1B23F2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B23F2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B23F2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1B23F2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B23F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C2595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0,854</w:t>
                  </w:r>
                </w:p>
              </w:tc>
            </w:tr>
            <w:tr w:rsidR="00FC1CBD" w:rsidRPr="001B23F2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C2595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86,7</w:t>
                  </w:r>
                </w:p>
              </w:tc>
            </w:tr>
            <w:tr w:rsidR="00FC1CBD" w:rsidRPr="001B23F2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C2595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14,1</w:t>
                  </w:r>
                </w:p>
              </w:tc>
            </w:tr>
            <w:tr w:rsidR="00FC1CBD" w:rsidRPr="001B23F2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B23F2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B23F2" w:rsidRDefault="00C2595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168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C2595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-39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C2595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 w:rsidR="005E099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C25951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951" w:rsidRPr="00C25951" w:rsidRDefault="00C2595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C2595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Číslo celkovej alkality (BN) [mg KOH/g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951" w:rsidRPr="00EC3EA0" w:rsidRDefault="00C25951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8,1</w:t>
                  </w:r>
                </w:p>
              </w:tc>
            </w:tr>
          </w:tbl>
          <w:p w:rsidR="002179B6" w:rsidRPr="00EC3EA0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EC3EA0">
        <w:trPr>
          <w:trHeight w:val="1000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5E0994" w:rsidRDefault="000E5C92" w:rsidP="000E5C9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5W-40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SN/CF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SM/CF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502 00/505 00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505 01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229.51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RN0700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RN0710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C3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BMW Longlife-04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>Ford</w:t>
            </w:r>
            <w:proofErr w:type="spellEnd"/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WSS M2C917-A</w:t>
            </w:r>
            <w:r w:rsidRPr="000E5C92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Fiat 9.55535-S2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631722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16" w:rsidRDefault="009E4916" w:rsidP="002179B6">
      <w:pPr>
        <w:spacing w:before="0" w:after="0" w:line="240" w:lineRule="auto"/>
      </w:pPr>
      <w:r>
        <w:separator/>
      </w:r>
    </w:p>
  </w:endnote>
  <w:endnote w:type="continuationSeparator" w:id="0">
    <w:p w:rsidR="009E4916" w:rsidRDefault="009E4916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4D78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16" w:rsidRDefault="009E4916" w:rsidP="002179B6">
      <w:pPr>
        <w:spacing w:before="0" w:after="0" w:line="240" w:lineRule="auto"/>
      </w:pPr>
      <w:r>
        <w:separator/>
      </w:r>
    </w:p>
  </w:footnote>
  <w:footnote w:type="continuationSeparator" w:id="0">
    <w:p w:rsidR="009E4916" w:rsidRDefault="009E4916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73D"/>
    <w:multiLevelType w:val="multilevel"/>
    <w:tmpl w:val="048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6A61"/>
    <w:multiLevelType w:val="multilevel"/>
    <w:tmpl w:val="ADE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DDD"/>
    <w:multiLevelType w:val="multilevel"/>
    <w:tmpl w:val="25B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67B49"/>
    <w:multiLevelType w:val="multilevel"/>
    <w:tmpl w:val="FE2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A3BE1"/>
    <w:multiLevelType w:val="multilevel"/>
    <w:tmpl w:val="AB1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7384A"/>
    <w:multiLevelType w:val="multilevel"/>
    <w:tmpl w:val="538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454D5"/>
    <w:multiLevelType w:val="multilevel"/>
    <w:tmpl w:val="5C84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7E68"/>
    <w:multiLevelType w:val="multilevel"/>
    <w:tmpl w:val="77A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57057"/>
    <w:multiLevelType w:val="multilevel"/>
    <w:tmpl w:val="03AA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01DAA"/>
    <w:multiLevelType w:val="multilevel"/>
    <w:tmpl w:val="733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505E21"/>
    <w:multiLevelType w:val="multilevel"/>
    <w:tmpl w:val="C88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95380"/>
    <w:multiLevelType w:val="multilevel"/>
    <w:tmpl w:val="4B6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41079"/>
    <w:multiLevelType w:val="multilevel"/>
    <w:tmpl w:val="4C4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D54A2"/>
    <w:multiLevelType w:val="multilevel"/>
    <w:tmpl w:val="183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E36C3"/>
    <w:multiLevelType w:val="multilevel"/>
    <w:tmpl w:val="2FF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34F52"/>
    <w:multiLevelType w:val="hybridMultilevel"/>
    <w:tmpl w:val="92F671C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8"/>
  </w:num>
  <w:num w:numId="17">
    <w:abstractNumId w:val="12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0E5C92"/>
    <w:rsid w:val="0015326D"/>
    <w:rsid w:val="001661FE"/>
    <w:rsid w:val="001B23F2"/>
    <w:rsid w:val="002179B6"/>
    <w:rsid w:val="00223119"/>
    <w:rsid w:val="00233269"/>
    <w:rsid w:val="002C6114"/>
    <w:rsid w:val="002E7F35"/>
    <w:rsid w:val="00306C22"/>
    <w:rsid w:val="00327E21"/>
    <w:rsid w:val="00407A37"/>
    <w:rsid w:val="00514BF7"/>
    <w:rsid w:val="00581E39"/>
    <w:rsid w:val="005B1B77"/>
    <w:rsid w:val="005C7B6C"/>
    <w:rsid w:val="005E0994"/>
    <w:rsid w:val="005F7D4E"/>
    <w:rsid w:val="00631722"/>
    <w:rsid w:val="006559EA"/>
    <w:rsid w:val="00693CA9"/>
    <w:rsid w:val="006A78FE"/>
    <w:rsid w:val="006D7EAB"/>
    <w:rsid w:val="007375B5"/>
    <w:rsid w:val="00780614"/>
    <w:rsid w:val="00784C94"/>
    <w:rsid w:val="008407C0"/>
    <w:rsid w:val="0086782D"/>
    <w:rsid w:val="008C4D78"/>
    <w:rsid w:val="00927FFA"/>
    <w:rsid w:val="00964E51"/>
    <w:rsid w:val="00972F18"/>
    <w:rsid w:val="00986B26"/>
    <w:rsid w:val="009C0027"/>
    <w:rsid w:val="009C4A3A"/>
    <w:rsid w:val="009E4916"/>
    <w:rsid w:val="00A3055A"/>
    <w:rsid w:val="00A35AE2"/>
    <w:rsid w:val="00AC1581"/>
    <w:rsid w:val="00B24BA1"/>
    <w:rsid w:val="00B70311"/>
    <w:rsid w:val="00BA0B2B"/>
    <w:rsid w:val="00BD2AC0"/>
    <w:rsid w:val="00C25951"/>
    <w:rsid w:val="00C728C1"/>
    <w:rsid w:val="00CA3898"/>
    <w:rsid w:val="00D031CB"/>
    <w:rsid w:val="00D4513C"/>
    <w:rsid w:val="00E95696"/>
    <w:rsid w:val="00EB3486"/>
    <w:rsid w:val="00EC3EA0"/>
    <w:rsid w:val="00F34E7F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B2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B2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C6FEF"/>
    <w:rsid w:val="000D1AE6"/>
    <w:rsid w:val="00150E08"/>
    <w:rsid w:val="00315642"/>
    <w:rsid w:val="004171D9"/>
    <w:rsid w:val="00687541"/>
    <w:rsid w:val="009D1C4E"/>
    <w:rsid w:val="009E3D95"/>
    <w:rsid w:val="00AE7377"/>
    <w:rsid w:val="00CC37A6"/>
    <w:rsid w:val="00D0731B"/>
    <w:rsid w:val="00D238A2"/>
    <w:rsid w:val="00D96BD1"/>
    <w:rsid w:val="00DC19F2"/>
    <w:rsid w:val="00E11380"/>
    <w:rsid w:val="00E813C6"/>
    <w:rsid w:val="00E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Plnosyntetic PD 5W-40</dc:creator>
  <cp:lastModifiedBy>AUTEX-ZA</cp:lastModifiedBy>
  <cp:revision>9</cp:revision>
  <cp:lastPrinted>2019-03-12T13:42:00Z</cp:lastPrinted>
  <dcterms:created xsi:type="dcterms:W3CDTF">2022-03-28T17:22:00Z</dcterms:created>
  <dcterms:modified xsi:type="dcterms:W3CDTF">2022-04-26T10:56:00Z</dcterms:modified>
</cp:coreProperties>
</file>